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C71BF" w14:textId="77777777" w:rsidR="00452AB3" w:rsidRDefault="00452AB3" w:rsidP="00452AB3">
      <w:pPr>
        <w:jc w:val="center"/>
      </w:pPr>
      <w:r>
        <w:rPr>
          <w:b/>
          <w:bCs/>
          <w:sz w:val="32"/>
          <w:szCs w:val="32"/>
        </w:rPr>
        <w:t>Resoconto incontro MIM-OOSS</w:t>
      </w:r>
    </w:p>
    <w:p w14:paraId="54448EEB" w14:textId="77777777" w:rsidR="00452AB3" w:rsidRDefault="00452AB3" w:rsidP="00452AB3">
      <w:pPr>
        <w:jc w:val="center"/>
      </w:pPr>
      <w:r>
        <w:rPr>
          <w:i/>
          <w:iCs/>
        </w:rPr>
        <w:t xml:space="preserve">del </w:t>
      </w:r>
      <w:r w:rsidR="002E6494">
        <w:rPr>
          <w:i/>
          <w:iCs/>
        </w:rPr>
        <w:t>21 maggio</w:t>
      </w:r>
      <w:r>
        <w:rPr>
          <w:i/>
          <w:iCs/>
        </w:rPr>
        <w:t xml:space="preserve"> 202</w:t>
      </w:r>
      <w:r w:rsidR="002E6494">
        <w:rPr>
          <w:i/>
          <w:iCs/>
        </w:rPr>
        <w:t>5</w:t>
      </w:r>
    </w:p>
    <w:p w14:paraId="652BA1D0" w14:textId="77777777" w:rsidR="00452AB3" w:rsidRDefault="00452AB3" w:rsidP="004E1940">
      <w:pPr>
        <w:shd w:val="clear" w:color="auto" w:fill="FFFFFF"/>
        <w:spacing w:line="360" w:lineRule="auto"/>
        <w:ind w:firstLine="284"/>
        <w:textAlignment w:val="baseline"/>
      </w:pPr>
    </w:p>
    <w:p w14:paraId="55EB9D99" w14:textId="77777777" w:rsidR="00452AB3" w:rsidRDefault="00AE5BD0" w:rsidP="00276B1C">
      <w:pPr>
        <w:shd w:val="clear" w:color="auto" w:fill="FFFFFF"/>
        <w:spacing w:line="360" w:lineRule="auto"/>
        <w:ind w:firstLine="284"/>
        <w:jc w:val="both"/>
        <w:textAlignment w:val="baseline"/>
      </w:pPr>
      <w:r>
        <w:t>M</w:t>
      </w:r>
      <w:r w:rsidR="002E6494">
        <w:t>ercol</w:t>
      </w:r>
      <w:r w:rsidR="00452AB3">
        <w:t xml:space="preserve">edì </w:t>
      </w:r>
      <w:r w:rsidR="002E6494">
        <w:t>21 maggio</w:t>
      </w:r>
      <w:r w:rsidR="00452AB3">
        <w:t>, alle ore 1</w:t>
      </w:r>
      <w:r w:rsidR="002E6494">
        <w:t>6</w:t>
      </w:r>
      <w:r w:rsidR="00452AB3">
        <w:t>.00, presso il MIM</w:t>
      </w:r>
      <w:r w:rsidR="00452AB3" w:rsidRPr="00452AB3">
        <w:t xml:space="preserve"> nella sala riunioni del</w:t>
      </w:r>
      <w:r w:rsidR="004E1940">
        <w:t xml:space="preserve">la </w:t>
      </w:r>
      <w:r w:rsidR="004E1940" w:rsidRPr="004E1940">
        <w:t xml:space="preserve">Direzione generale per </w:t>
      </w:r>
      <w:r w:rsidR="002E6494">
        <w:t>il personale scolastico</w:t>
      </w:r>
      <w:r w:rsidR="004E1940" w:rsidRPr="004E1940">
        <w:t xml:space="preserve">, </w:t>
      </w:r>
      <w:r w:rsidR="00452AB3">
        <w:t>si sono incontrate la delegazione di parte pubblica e le OOSS</w:t>
      </w:r>
      <w:r w:rsidR="004E1940">
        <w:t>,</w:t>
      </w:r>
      <w:r w:rsidR="00452AB3">
        <w:t xml:space="preserve"> per discutere il seguente </w:t>
      </w:r>
      <w:proofErr w:type="spellStart"/>
      <w:r w:rsidR="00452AB3">
        <w:t>odg</w:t>
      </w:r>
      <w:proofErr w:type="spellEnd"/>
      <w:r w:rsidR="00452AB3">
        <w:t>:</w:t>
      </w:r>
    </w:p>
    <w:p w14:paraId="4B09EC25" w14:textId="77777777" w:rsidR="00452AB3" w:rsidRPr="00452AB3" w:rsidRDefault="00452AB3" w:rsidP="00276B1C">
      <w:pPr>
        <w:shd w:val="clear" w:color="auto" w:fill="FFFFFF"/>
        <w:spacing w:line="360" w:lineRule="auto"/>
        <w:ind w:firstLine="284"/>
        <w:jc w:val="both"/>
        <w:textAlignment w:val="baseline"/>
        <w:rPr>
          <w:i/>
          <w:iCs/>
        </w:rPr>
      </w:pPr>
      <w:r w:rsidRPr="00452AB3">
        <w:rPr>
          <w:i/>
          <w:iCs/>
        </w:rPr>
        <w:t xml:space="preserve">1. </w:t>
      </w:r>
      <w:r w:rsidR="001E5B16">
        <w:rPr>
          <w:i/>
          <w:iCs/>
        </w:rPr>
        <w:t>informativa sui passaggi procedurali descritti nella emananda circolare relativa alle modalità di adesione al Fondo pensione complementare “Espero”.</w:t>
      </w:r>
    </w:p>
    <w:p w14:paraId="56B5210E" w14:textId="77777777" w:rsidR="001E5B16" w:rsidRDefault="001E5B16" w:rsidP="00276B1C">
      <w:pPr>
        <w:shd w:val="clear" w:color="auto" w:fill="FFFFFF"/>
        <w:spacing w:line="360" w:lineRule="auto"/>
        <w:ind w:firstLine="284"/>
        <w:jc w:val="both"/>
        <w:textAlignment w:val="baseline"/>
      </w:pPr>
      <w:r>
        <w:t xml:space="preserve">Per l’Amministrazione sono presenti: il direttore generale del personale scolastico, </w:t>
      </w:r>
      <w:r w:rsidR="00AE6CEF">
        <w:t>dott.ssa</w:t>
      </w:r>
      <w:r w:rsidR="00452AB3" w:rsidRPr="00452AB3">
        <w:t xml:space="preserve"> </w:t>
      </w:r>
      <w:r>
        <w:t xml:space="preserve">Palermo, direttore generale </w:t>
      </w:r>
      <w:r w:rsidRPr="001E5B16">
        <w:t>per l'innovazione digitale, la semplificazione e la statistica</w:t>
      </w:r>
      <w:r>
        <w:t>, dott. D’Amico, e il r</w:t>
      </w:r>
      <w:r w:rsidRPr="001E5B16">
        <w:t>esponsabile della Protezione dei Dati personali (RPD) del Ministero</w:t>
      </w:r>
      <w:r w:rsidR="00AE6CEF">
        <w:t>,</w:t>
      </w:r>
      <w:r w:rsidR="00452AB3" w:rsidRPr="00452AB3">
        <w:t xml:space="preserve"> </w:t>
      </w:r>
      <w:r>
        <w:t>dott.ssa Auriemma, che hanno illustrato i contenuti della emananda circolare.</w:t>
      </w:r>
    </w:p>
    <w:p w14:paraId="7DC1F936" w14:textId="77777777" w:rsidR="00B17203" w:rsidRDefault="00747C74" w:rsidP="00276B1C">
      <w:pPr>
        <w:shd w:val="clear" w:color="auto" w:fill="FFFFFF"/>
        <w:spacing w:line="360" w:lineRule="auto"/>
        <w:ind w:firstLine="284"/>
        <w:jc w:val="both"/>
        <w:textAlignment w:val="baseline"/>
      </w:pPr>
      <w:r>
        <w:t>La circolare, che darà le indicazioni operative alle scuole per attuare l’accordo ARAN del 16 novembre 2023 sulle modalità di adesione al Fondo Espero, compreso il silenzio/assenso, è il risultato di un lungo periodo di interlocuzioni tra il MIM, il MEF, l’ARAN, il Fondo Espero e il Garante per la protezione dei dati personali che hanno ritardato di oltre un anno e mezzo le procedure previste dall’accordo.</w:t>
      </w:r>
      <w:r w:rsidR="00761D99">
        <w:t xml:space="preserve"> Le problematiche principali </w:t>
      </w:r>
      <w:r w:rsidR="00216678">
        <w:t>riguardano il trattamento dei dati personali e il loro passaggio dalle scuole e dal MIM a Espero. La soluzione individuata garantisce, a detta dell’Amministrazione, la massima tutela dei dati e la semplificazione della procedura per le scuole.</w:t>
      </w:r>
    </w:p>
    <w:p w14:paraId="158298BC" w14:textId="77777777" w:rsidR="00747C74" w:rsidRDefault="00747C74" w:rsidP="00276B1C">
      <w:pPr>
        <w:shd w:val="clear" w:color="auto" w:fill="FFFFFF"/>
        <w:spacing w:line="360" w:lineRule="auto"/>
        <w:ind w:firstLine="284"/>
        <w:jc w:val="both"/>
        <w:textAlignment w:val="baseline"/>
      </w:pPr>
      <w:r>
        <w:t xml:space="preserve">Il personale interessato è quello assunto a tempo indeterminato dal </w:t>
      </w:r>
      <w:proofErr w:type="gramStart"/>
      <w:r>
        <w:t>1 gennaio</w:t>
      </w:r>
      <w:proofErr w:type="gramEnd"/>
      <w:r>
        <w:t xml:space="preserve"> 2019 e naturalmente quello che sarà assunto in futuro, al quale dopo l’emanazione della circolare il dirigente scolastico fornirà un’informativa (predisposta dal Fondo Espero) sulle diverse modalità di adesione al Fondo Espero con specifico riferimento all’adesione nella forma del silenzio-assenso.</w:t>
      </w:r>
    </w:p>
    <w:p w14:paraId="4E2A318C" w14:textId="77777777" w:rsidR="00747C74" w:rsidRDefault="00747C74" w:rsidP="00276B1C">
      <w:pPr>
        <w:shd w:val="clear" w:color="auto" w:fill="FFFFFF"/>
        <w:spacing w:line="360" w:lineRule="auto"/>
        <w:ind w:firstLine="284"/>
        <w:jc w:val="both"/>
        <w:textAlignment w:val="baseline"/>
      </w:pPr>
      <w:r>
        <w:t xml:space="preserve">Il </w:t>
      </w:r>
      <w:proofErr w:type="spellStart"/>
      <w:r>
        <w:t>ds</w:t>
      </w:r>
      <w:proofErr w:type="spellEnd"/>
      <w:r>
        <w:t>, tramite la segreteria scolastica, dovrà tempestivamente comunicare al sistema SIDI l’avvenuta informativa</w:t>
      </w:r>
      <w:r w:rsidR="00761D99">
        <w:t>. Da questa data inizieranno i nove mesi e i successivi 30 giorni, nei quali il personale interessato potrà recedere dall’adesione al Fondo Espero.</w:t>
      </w:r>
    </w:p>
    <w:p w14:paraId="43BBAC1D" w14:textId="77777777" w:rsidR="00761D99" w:rsidRDefault="00761D99" w:rsidP="00276B1C">
      <w:pPr>
        <w:shd w:val="clear" w:color="auto" w:fill="FFFFFF"/>
        <w:spacing w:line="360" w:lineRule="auto"/>
        <w:ind w:firstLine="284"/>
        <w:jc w:val="both"/>
        <w:textAlignment w:val="baseline"/>
      </w:pPr>
      <w:r>
        <w:t>Sarà poi il MIM a gestire i flussi comunicazionali con il Fondo Espero inviando i dati: nome, cognome e codice fiscale, dei dipendenti che risulteranno aderenti per silenzio-assenso.</w:t>
      </w:r>
    </w:p>
    <w:p w14:paraId="11C6AFBA" w14:textId="77777777" w:rsidR="00761D99" w:rsidRDefault="00761D99" w:rsidP="00276B1C">
      <w:pPr>
        <w:shd w:val="clear" w:color="auto" w:fill="FFFFFF"/>
        <w:spacing w:line="360" w:lineRule="auto"/>
        <w:ind w:firstLine="284"/>
        <w:jc w:val="both"/>
        <w:textAlignment w:val="baseline"/>
      </w:pPr>
      <w:r>
        <w:t>Il MIM fornirà poi al Fondo Espero la PEC della scuola di servizio di questo personale così da consentire un primo contatto diretto tra il Fondo e il neoiscritto. Sarà poi cura del Fondo Espero gestire tutte le fasi successive, in particolare comunicare al neoiscritto: la data da cui decorre adesione, il comparto del finanziamento, la possibilità di recedere dall’adesione e il link per esercitare il diritto al recesso</w:t>
      </w:r>
      <w:r w:rsidR="002C1006">
        <w:t xml:space="preserve"> (sarà su POLIS)</w:t>
      </w:r>
      <w:r>
        <w:t>, il link per comunicare i dati contatto del neoiscritto nel caso voglia mantenere l’iscrizione.</w:t>
      </w:r>
    </w:p>
    <w:p w14:paraId="0E502839" w14:textId="77777777" w:rsidR="00B17203" w:rsidRDefault="00761D99" w:rsidP="00276B1C">
      <w:pPr>
        <w:shd w:val="clear" w:color="auto" w:fill="FFFFFF"/>
        <w:spacing w:line="360" w:lineRule="auto"/>
        <w:ind w:firstLine="284"/>
        <w:jc w:val="both"/>
        <w:textAlignment w:val="baseline"/>
      </w:pPr>
      <w:r>
        <w:lastRenderedPageBreak/>
        <w:t xml:space="preserve">La delegazione FGU ha ringraziato per l’informativa, ma ha fatto presente che il ritardo accumulato ha creato molta confusione sia per le scuole sia soprattutto nel personale interessato. Ha chiesto che la circolare sia molto chiara e dia istruzioni precise sui compiti delle scuole e su quelli del Fondo Espero, soprattutto per come gestire le posizioni degli assunti dal </w:t>
      </w:r>
      <w:proofErr w:type="gramStart"/>
      <w:r>
        <w:t>1 gennaio</w:t>
      </w:r>
      <w:proofErr w:type="gramEnd"/>
      <w:r>
        <w:t xml:space="preserve"> 2019 ad oggi. </w:t>
      </w:r>
      <w:r w:rsidR="00221E71">
        <w:t xml:space="preserve"> Ha chiesto inoltre di avere la circolare prima che sia emanata al fine di poter dare un fattivo contributo per la migliore gestione della procedura prevista dall’accordo del 2023.</w:t>
      </w:r>
    </w:p>
    <w:p w14:paraId="3423C848" w14:textId="77777777" w:rsidR="00F45B99" w:rsidRDefault="00F45B99" w:rsidP="00276B1C">
      <w:pPr>
        <w:shd w:val="clear" w:color="auto" w:fill="FFFFFF"/>
        <w:spacing w:line="360" w:lineRule="auto"/>
        <w:ind w:firstLine="284"/>
        <w:jc w:val="both"/>
        <w:textAlignment w:val="baseline"/>
      </w:pPr>
      <w:r>
        <w:t>L’amministrazione ha garantito che cercherà di comunicare alle scuole l’elenco del personale neoassunto dal 1 gennaio 2019 per facilitare il compito al dirigente scolastico che dovrà dare l’informativa e cercherà di chiarire tutti i punti evidenziati dalle OOSS, mantenendo però fermo quanto concordato con le interlocuzioni con gli altri ministeri e enti interessati.</w:t>
      </w:r>
    </w:p>
    <w:p w14:paraId="5BC74720" w14:textId="77777777" w:rsidR="00576743" w:rsidRDefault="00576743" w:rsidP="00276B1C">
      <w:pPr>
        <w:shd w:val="clear" w:color="auto" w:fill="FFFFFF"/>
        <w:spacing w:line="360" w:lineRule="auto"/>
        <w:jc w:val="both"/>
        <w:textAlignment w:val="baseline"/>
      </w:pPr>
    </w:p>
    <w:p w14:paraId="07006FB8" w14:textId="77777777" w:rsidR="00451C45" w:rsidRPr="00452AB3" w:rsidRDefault="00576743" w:rsidP="00276B1C">
      <w:pPr>
        <w:shd w:val="clear" w:color="auto" w:fill="FFFFFF"/>
        <w:spacing w:line="360" w:lineRule="auto"/>
        <w:jc w:val="both"/>
        <w:textAlignment w:val="baseline"/>
      </w:pPr>
      <w:r>
        <w:t>La delegazione FGU</w:t>
      </w:r>
      <w:r w:rsidR="00451C45">
        <w:t xml:space="preserve"> </w:t>
      </w:r>
    </w:p>
    <w:p w14:paraId="36CA9832" w14:textId="77777777" w:rsidR="00AE6CEF" w:rsidRDefault="00AE6CEF" w:rsidP="00276B1C">
      <w:pPr>
        <w:shd w:val="clear" w:color="auto" w:fill="FFFFFF"/>
        <w:spacing w:line="360" w:lineRule="auto"/>
        <w:ind w:firstLine="284"/>
        <w:jc w:val="both"/>
        <w:textAlignment w:val="baseline"/>
      </w:pPr>
    </w:p>
    <w:sectPr w:rsidR="00AE6CEF" w:rsidSect="00F75B53">
      <w:type w:val="continuous"/>
      <w:pgSz w:w="11910" w:h="16840"/>
      <w:pgMar w:top="1027" w:right="1021" w:bottom="1209" w:left="1021" w:header="720" w:footer="720"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E27E98"/>
    <w:multiLevelType w:val="hybridMultilevel"/>
    <w:tmpl w:val="A5E6DA8C"/>
    <w:lvl w:ilvl="0" w:tplc="76761144">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4F1F13D9"/>
    <w:multiLevelType w:val="multilevel"/>
    <w:tmpl w:val="358A6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61874842">
    <w:abstractNumId w:val="1"/>
  </w:num>
  <w:num w:numId="2" w16cid:durableId="827867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AB3"/>
    <w:rsid w:val="00197790"/>
    <w:rsid w:val="001E5B16"/>
    <w:rsid w:val="00216678"/>
    <w:rsid w:val="00221E71"/>
    <w:rsid w:val="00276B1C"/>
    <w:rsid w:val="002C1006"/>
    <w:rsid w:val="002E6261"/>
    <w:rsid w:val="002E6494"/>
    <w:rsid w:val="00423091"/>
    <w:rsid w:val="00451C45"/>
    <w:rsid w:val="00452AB3"/>
    <w:rsid w:val="00485900"/>
    <w:rsid w:val="004C7C7D"/>
    <w:rsid w:val="004E1940"/>
    <w:rsid w:val="00576743"/>
    <w:rsid w:val="006E67B9"/>
    <w:rsid w:val="00747C74"/>
    <w:rsid w:val="00761D99"/>
    <w:rsid w:val="007B2C21"/>
    <w:rsid w:val="00912D15"/>
    <w:rsid w:val="00955494"/>
    <w:rsid w:val="009E309C"/>
    <w:rsid w:val="00AE5BD0"/>
    <w:rsid w:val="00AE6CEF"/>
    <w:rsid w:val="00B17203"/>
    <w:rsid w:val="00B56104"/>
    <w:rsid w:val="00CA1F4E"/>
    <w:rsid w:val="00D95EDC"/>
    <w:rsid w:val="00DE7208"/>
    <w:rsid w:val="00E26EDF"/>
    <w:rsid w:val="00F45B99"/>
    <w:rsid w:val="00F75B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79729"/>
  <w15:chartTrackingRefBased/>
  <w15:docId w15:val="{88C29B06-2F34-3847-8379-ED09A0047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it-I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2">
    <w:name w:val="heading 2"/>
    <w:basedOn w:val="Normale"/>
    <w:link w:val="Titolo2Carattere"/>
    <w:uiPriority w:val="9"/>
    <w:qFormat/>
    <w:rsid w:val="004E1940"/>
    <w:pPr>
      <w:spacing w:before="100" w:beforeAutospacing="1" w:after="100" w:afterAutospacing="1"/>
      <w:outlineLvl w:val="1"/>
    </w:pPr>
    <w:rPr>
      <w:rFonts w:ascii="Times New Roman" w:eastAsia="Times New Roman" w:hAnsi="Times New Roman" w:cs="Times New Roman"/>
      <w:b/>
      <w:bCs/>
      <w:kern w:val="0"/>
      <w:sz w:val="36"/>
      <w:szCs w:val="36"/>
      <w:lang w:eastAsia="it-IT"/>
      <w14:ligatures w14:val="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452AB3"/>
    <w:pPr>
      <w:spacing w:before="100" w:beforeAutospacing="1" w:after="100" w:afterAutospacing="1"/>
    </w:pPr>
    <w:rPr>
      <w:rFonts w:ascii="Times New Roman" w:eastAsia="Times New Roman" w:hAnsi="Times New Roman" w:cs="Times New Roman"/>
      <w:kern w:val="0"/>
      <w:lang w:eastAsia="it-IT"/>
      <w14:ligatures w14:val="none"/>
    </w:rPr>
  </w:style>
  <w:style w:type="paragraph" w:styleId="Paragrafoelenco">
    <w:name w:val="List Paragraph"/>
    <w:basedOn w:val="Normale"/>
    <w:uiPriority w:val="34"/>
    <w:qFormat/>
    <w:rsid w:val="00955494"/>
    <w:pPr>
      <w:ind w:left="720"/>
      <w:contextualSpacing/>
    </w:pPr>
  </w:style>
  <w:style w:type="character" w:customStyle="1" w:styleId="Titolo2Carattere">
    <w:name w:val="Titolo 2 Carattere"/>
    <w:basedOn w:val="Carpredefinitoparagrafo"/>
    <w:link w:val="Titolo2"/>
    <w:uiPriority w:val="9"/>
    <w:rsid w:val="004E1940"/>
    <w:rPr>
      <w:rFonts w:ascii="Times New Roman" w:eastAsia="Times New Roman" w:hAnsi="Times New Roman" w:cs="Times New Roman"/>
      <w:b/>
      <w:bCs/>
      <w:kern w:val="0"/>
      <w:sz w:val="36"/>
      <w:szCs w:val="36"/>
      <w:lang w:eastAsia="it-IT"/>
      <w14:ligatures w14:val="none"/>
    </w:rPr>
  </w:style>
  <w:style w:type="character" w:styleId="Enfasigrassetto">
    <w:name w:val="Strong"/>
    <w:basedOn w:val="Carpredefinitoparagrafo"/>
    <w:uiPriority w:val="22"/>
    <w:qFormat/>
    <w:rsid w:val="001E5B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188782">
      <w:bodyDiv w:val="1"/>
      <w:marLeft w:val="0"/>
      <w:marRight w:val="0"/>
      <w:marTop w:val="0"/>
      <w:marBottom w:val="0"/>
      <w:divBdr>
        <w:top w:val="none" w:sz="0" w:space="0" w:color="auto"/>
        <w:left w:val="none" w:sz="0" w:space="0" w:color="auto"/>
        <w:bottom w:val="none" w:sz="0" w:space="0" w:color="auto"/>
        <w:right w:val="none" w:sz="0" w:space="0" w:color="auto"/>
      </w:divBdr>
    </w:div>
    <w:div w:id="641540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564</Words>
  <Characters>3215</Characters>
  <Application>Microsoft Office Word</Application>
  <DocSecurity>0</DocSecurity>
  <Lines>26</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Gianluigi Dotti</dc:creator>
  <cp:keywords/>
  <dc:description/>
  <cp:lastModifiedBy>UTENTE</cp:lastModifiedBy>
  <cp:revision>2</cp:revision>
  <cp:lastPrinted>2024-11-14T15:58:00Z</cp:lastPrinted>
  <dcterms:created xsi:type="dcterms:W3CDTF">2025-05-21T16:31:00Z</dcterms:created>
  <dcterms:modified xsi:type="dcterms:W3CDTF">2025-05-21T16:31:00Z</dcterms:modified>
</cp:coreProperties>
</file>